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F297" w14:textId="77777777" w:rsidR="00405D52" w:rsidRDefault="00405D52" w:rsidP="00405D52">
      <w:pPr>
        <w:rPr>
          <w:b/>
          <w:bCs/>
        </w:rPr>
      </w:pPr>
      <w:r>
        <w:rPr>
          <w:b/>
          <w:bCs/>
        </w:rPr>
        <w:t>Tematyka tygodniowa:   ,,Chciałbym być sportowcem”.</w:t>
      </w:r>
    </w:p>
    <w:p w14:paraId="461E6718" w14:textId="1EDDAC5B" w:rsidR="00405D52" w:rsidRDefault="00405D52" w:rsidP="00405D52">
      <w:pPr>
        <w:rPr>
          <w:b/>
          <w:bCs/>
        </w:rPr>
      </w:pPr>
      <w:r>
        <w:rPr>
          <w:b/>
          <w:bCs/>
        </w:rPr>
        <w:t>Data: 1</w:t>
      </w:r>
      <w:r>
        <w:rPr>
          <w:b/>
          <w:bCs/>
        </w:rPr>
        <w:t>5</w:t>
      </w:r>
      <w:r>
        <w:rPr>
          <w:b/>
          <w:bCs/>
        </w:rPr>
        <w:t xml:space="preserve">.04. 2021r.  </w:t>
      </w:r>
      <w:r>
        <w:rPr>
          <w:b/>
          <w:bCs/>
        </w:rPr>
        <w:t>Czwartek</w:t>
      </w:r>
    </w:p>
    <w:p w14:paraId="1765CE33" w14:textId="05D001F7" w:rsidR="00405D52" w:rsidRDefault="00405D52" w:rsidP="00405D52">
      <w:pPr>
        <w:rPr>
          <w:b/>
          <w:bCs/>
        </w:rPr>
      </w:pPr>
      <w:r>
        <w:rPr>
          <w:b/>
          <w:bCs/>
        </w:rPr>
        <w:t xml:space="preserve">Dzień trzeci: </w:t>
      </w:r>
      <w:r w:rsidR="00B72776">
        <w:rPr>
          <w:b/>
          <w:bCs/>
        </w:rPr>
        <w:t xml:space="preserve">Nasze zabawy </w:t>
      </w:r>
    </w:p>
    <w:p w14:paraId="37A44322" w14:textId="042EC5A5" w:rsidR="00405D52" w:rsidRDefault="00405D52" w:rsidP="00405D52">
      <w:r>
        <w:t>Cele główne:</w:t>
      </w:r>
    </w:p>
    <w:p w14:paraId="15474B9F" w14:textId="2A9F1834" w:rsidR="00405D52" w:rsidRPr="00396D0A" w:rsidRDefault="00405D52" w:rsidP="00396D0A">
      <w:pPr>
        <w:pStyle w:val="Akapitzlist"/>
        <w:numPr>
          <w:ilvl w:val="0"/>
          <w:numId w:val="3"/>
        </w:numPr>
        <w:spacing w:after="0"/>
        <w:rPr>
          <w:rFonts w:cstheme="minorHAnsi"/>
        </w:rPr>
      </w:pPr>
      <w:r w:rsidRPr="00396D0A">
        <w:rPr>
          <w:rFonts w:cstheme="minorHAnsi"/>
        </w:rPr>
        <w:t>określanie, co interesuje dzieci i czego chciałyby się dowiedzieć o sporcie,</w:t>
      </w:r>
    </w:p>
    <w:p w14:paraId="6B2CC88F" w14:textId="041C33B4" w:rsidR="00405D52" w:rsidRPr="00396D0A" w:rsidRDefault="00405D52" w:rsidP="00396D0A">
      <w:pPr>
        <w:pStyle w:val="Akapitzlist"/>
        <w:numPr>
          <w:ilvl w:val="0"/>
          <w:numId w:val="3"/>
        </w:numPr>
        <w:spacing w:after="0"/>
        <w:rPr>
          <w:rFonts w:cstheme="minorHAnsi"/>
        </w:rPr>
      </w:pPr>
      <w:r w:rsidRPr="00396D0A">
        <w:rPr>
          <w:rFonts w:cstheme="minorHAnsi"/>
        </w:rPr>
        <w:t>rozwijanie umiejętności prowadzenia wnikliwych obserwacji i formułowania wniosków.</w:t>
      </w:r>
    </w:p>
    <w:p w14:paraId="1B33B29C" w14:textId="17E82212" w:rsidR="006A5831" w:rsidRDefault="00396D0A" w:rsidP="006A5831">
      <w:pPr>
        <w:numPr>
          <w:ilvl w:val="0"/>
          <w:numId w:val="3"/>
        </w:numPr>
        <w:shd w:val="clear" w:color="auto" w:fill="FFFFFF"/>
        <w:spacing w:after="0" w:line="240" w:lineRule="auto"/>
        <w:textAlignment w:val="top"/>
        <w:rPr>
          <w:rFonts w:eastAsia="Times New Roman" w:cstheme="minorHAnsi"/>
          <w:lang w:eastAsia="pl-PL"/>
        </w:rPr>
      </w:pPr>
      <w:r w:rsidRPr="00396D0A">
        <w:rPr>
          <w:rFonts w:eastAsia="Times New Roman" w:cstheme="minorHAnsi"/>
          <w:lang w:eastAsia="pl-PL"/>
        </w:rPr>
        <w:t>wdrażanie dzieci do dbania o zdrowie poprzez uprawianie różnego rodzaju sportów,</w:t>
      </w:r>
    </w:p>
    <w:p w14:paraId="3F6FCF00" w14:textId="328FAD32" w:rsidR="00B72776" w:rsidRDefault="00B72776" w:rsidP="00B72776">
      <w:pPr>
        <w:shd w:val="clear" w:color="auto" w:fill="FFFFFF"/>
        <w:spacing w:after="0" w:line="240" w:lineRule="auto"/>
        <w:ind w:left="720"/>
        <w:textAlignment w:val="top"/>
        <w:rPr>
          <w:rFonts w:eastAsia="Times New Roman" w:cstheme="minorHAnsi"/>
          <w:lang w:eastAsia="pl-PL"/>
        </w:rPr>
      </w:pPr>
    </w:p>
    <w:p w14:paraId="4CF43174" w14:textId="0C4A4547" w:rsidR="00B72776" w:rsidRDefault="00B72776" w:rsidP="00B72776">
      <w:pPr>
        <w:shd w:val="clear" w:color="auto" w:fill="FFFFFF"/>
        <w:spacing w:after="0" w:line="240" w:lineRule="auto"/>
        <w:ind w:left="720"/>
        <w:textAlignment w:val="top"/>
        <w:rPr>
          <w:rFonts w:eastAsia="Times New Roman" w:cstheme="minorHAnsi"/>
          <w:lang w:eastAsia="pl-PL"/>
        </w:rPr>
      </w:pPr>
      <w:r>
        <w:rPr>
          <w:noProof/>
        </w:rPr>
        <w:drawing>
          <wp:inline distT="0" distB="0" distL="0" distR="0" wp14:anchorId="185065B9" wp14:editId="5F5B3522">
            <wp:extent cx="2849880" cy="1600200"/>
            <wp:effectExtent l="0" t="0" r="7620" b="0"/>
            <wp:docPr id="2" name="Obraz 2" descr="17.04 Zabawy ruchowe :) - ::4lomza.pl:: Regionalny Po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4 Zabawy ruchowe :) - ::4lomza.pl:: Regionalny Por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1600200"/>
                    </a:xfrm>
                    <a:prstGeom prst="rect">
                      <a:avLst/>
                    </a:prstGeom>
                    <a:noFill/>
                    <a:ln>
                      <a:noFill/>
                    </a:ln>
                  </pic:spPr>
                </pic:pic>
              </a:graphicData>
            </a:graphic>
          </wp:inline>
        </w:drawing>
      </w:r>
    </w:p>
    <w:p w14:paraId="23BD19D9" w14:textId="77777777" w:rsidR="00396D0A" w:rsidRPr="00396D0A" w:rsidRDefault="00396D0A" w:rsidP="00396D0A">
      <w:pPr>
        <w:shd w:val="clear" w:color="auto" w:fill="FFFFFF"/>
        <w:spacing w:after="0" w:line="240" w:lineRule="auto"/>
        <w:ind w:left="720"/>
        <w:textAlignment w:val="top"/>
        <w:rPr>
          <w:rFonts w:eastAsia="Times New Roman" w:cstheme="minorHAnsi"/>
          <w:lang w:eastAsia="pl-PL"/>
        </w:rPr>
      </w:pPr>
    </w:p>
    <w:p w14:paraId="73085B4D" w14:textId="754A4A1F"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b/>
          <w:bCs/>
          <w:color w:val="030303"/>
          <w:lang w:eastAsia="pl-PL"/>
        </w:rPr>
        <w:t xml:space="preserve">1. </w:t>
      </w:r>
      <w:r w:rsidRPr="006A5831">
        <w:rPr>
          <w:rFonts w:eastAsia="Times New Roman" w:cstheme="minorHAnsi"/>
          <w:b/>
          <w:bCs/>
          <w:color w:val="030303"/>
          <w:lang w:eastAsia="pl-PL"/>
        </w:rPr>
        <w:t>Zapraszam do ćwiczeń - g</w:t>
      </w:r>
      <w:r w:rsidRPr="006A5831">
        <w:rPr>
          <w:rFonts w:eastAsia="Times New Roman" w:cstheme="minorHAnsi"/>
          <w:b/>
          <w:bCs/>
          <w:color w:val="030303"/>
          <w:lang w:eastAsia="pl-PL"/>
        </w:rPr>
        <w:t xml:space="preserve">imnastyka </w:t>
      </w:r>
      <w:r w:rsidRPr="006A5831">
        <w:rPr>
          <w:rFonts w:eastAsia="Times New Roman" w:cstheme="minorHAnsi"/>
          <w:b/>
          <w:bCs/>
          <w:color w:val="030303"/>
          <w:lang w:eastAsia="pl-PL"/>
        </w:rPr>
        <w:br/>
      </w:r>
      <w:hyperlink r:id="rId6" w:history="1">
        <w:r w:rsidRPr="006A5831">
          <w:rPr>
            <w:rStyle w:val="Hipercze"/>
            <w:rFonts w:eastAsia="Times New Roman" w:cstheme="minorHAnsi"/>
            <w:lang w:eastAsia="pl-PL"/>
          </w:rPr>
          <w:t>https://yout</w:t>
        </w:r>
        <w:r w:rsidRPr="006A5831">
          <w:rPr>
            <w:rStyle w:val="Hipercze"/>
            <w:rFonts w:eastAsia="Times New Roman" w:cstheme="minorHAnsi"/>
            <w:lang w:eastAsia="pl-PL"/>
          </w:rPr>
          <w:t>u</w:t>
        </w:r>
        <w:r w:rsidRPr="006A5831">
          <w:rPr>
            <w:rStyle w:val="Hipercze"/>
            <w:rFonts w:eastAsia="Times New Roman" w:cstheme="minorHAnsi"/>
            <w:lang w:eastAsia="pl-PL"/>
          </w:rPr>
          <w:t>.be/cGOK6AcTLZE</w:t>
        </w:r>
      </w:hyperlink>
    </w:p>
    <w:p w14:paraId="79606348" w14:textId="77777777" w:rsidR="006A5831" w:rsidRPr="006A5831" w:rsidRDefault="006A5831" w:rsidP="006A5831">
      <w:pPr>
        <w:shd w:val="clear" w:color="auto" w:fill="FFFFFF"/>
        <w:spacing w:after="240" w:line="240" w:lineRule="auto"/>
        <w:rPr>
          <w:rFonts w:eastAsia="Times New Roman" w:cstheme="minorHAnsi"/>
          <w:b/>
          <w:bCs/>
          <w:color w:val="030303"/>
          <w:lang w:eastAsia="pl-PL"/>
        </w:rPr>
      </w:pPr>
      <w:r w:rsidRPr="006A5831">
        <w:rPr>
          <w:rFonts w:eastAsia="Times New Roman" w:cstheme="minorHAnsi"/>
          <w:b/>
          <w:bCs/>
          <w:color w:val="030303"/>
          <w:lang w:eastAsia="pl-PL"/>
        </w:rPr>
        <w:t>2. Słuchanie opowiadania o tematyce zdrowotnej Doroty Kossakowskiej "Sport to zdrowie", odpowiadanie na pytania do treści wiersza.</w:t>
      </w:r>
    </w:p>
    <w:p w14:paraId="01CDB48D"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Wysłuchaj opowiadania Doroty Kossakowskiej "Sport to zdrowie":</w:t>
      </w:r>
    </w:p>
    <w:p w14:paraId="4B942E35"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Kacper chodzi do przedszkola. Lubi bawić się z kolegami i ze starszym bratem Michałem.</w:t>
      </w:r>
    </w:p>
    <w:p w14:paraId="0EBD8ECF"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Kiedy jest w przedszkolu najchętniej buduje z klocków wieże, domy i garaże.</w:t>
      </w:r>
    </w:p>
    <w:p w14:paraId="191C66BB"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Z bratem urządzają zabawy na podwórku.</w:t>
      </w:r>
    </w:p>
    <w:p w14:paraId="719DCB01"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Ścigają się, wspinają na drabinki i grają w piłkę nożną.</w:t>
      </w:r>
    </w:p>
    <w:p w14:paraId="4D81D29C"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Brat Kacpra chodzi do szkoły i na treningi piłki nożnej.</w:t>
      </w:r>
    </w:p>
    <w:p w14:paraId="08797E38"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Nie wie jeszcze, czy zostanie piłkarzem, ale lubi sport.</w:t>
      </w:r>
    </w:p>
    <w:p w14:paraId="37EBF220"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Wie, że uprawianie sportu daje siłę, poprawia kondycję i hartuje organizm.</w:t>
      </w:r>
    </w:p>
    <w:p w14:paraId="71B48FE9"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Kiedy Kacper pójdzie do szkoły też zacznie trenować.</w:t>
      </w:r>
    </w:p>
    <w:p w14:paraId="3701D921" w14:textId="77777777"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color w:val="030303"/>
          <w:lang w:eastAsia="pl-PL"/>
        </w:rPr>
        <w:t>Może razem z bratem?</w:t>
      </w:r>
    </w:p>
    <w:p w14:paraId="5B775CAA" w14:textId="7C15491E" w:rsidR="006A5831" w:rsidRPr="006A5831" w:rsidRDefault="006A5831" w:rsidP="006A5831">
      <w:pPr>
        <w:shd w:val="clear" w:color="auto" w:fill="FFFFFF"/>
        <w:spacing w:after="240" w:line="240" w:lineRule="auto"/>
        <w:rPr>
          <w:rFonts w:eastAsia="Times New Roman" w:cstheme="minorHAnsi"/>
          <w:color w:val="030303"/>
          <w:lang w:eastAsia="pl-PL"/>
        </w:rPr>
      </w:pPr>
      <w:r w:rsidRPr="006A5831">
        <w:rPr>
          <w:rFonts w:eastAsia="Times New Roman" w:cstheme="minorHAnsi"/>
          <w:i/>
          <w:iCs/>
          <w:color w:val="030303"/>
          <w:lang w:eastAsia="pl-PL"/>
        </w:rPr>
        <w:t>Jak myślicie, co trzeba robić, żeby być zdrowym? Czy trzeba uprawiać sport? A co trzeba jeść?</w:t>
      </w:r>
    </w:p>
    <w:p w14:paraId="14F392A8" w14:textId="77777777" w:rsidR="006A5831" w:rsidRDefault="00405D52" w:rsidP="006A5831">
      <w:pPr>
        <w:rPr>
          <w:b/>
          <w:bCs/>
        </w:rPr>
      </w:pPr>
      <w:r w:rsidRPr="00405D52">
        <w:rPr>
          <w:b/>
          <w:bCs/>
        </w:rPr>
        <w:t> </w:t>
      </w:r>
      <w:r w:rsidR="006A5831" w:rsidRPr="006A5831">
        <w:rPr>
          <w:b/>
          <w:bCs/>
        </w:rPr>
        <w:t xml:space="preserve">3. </w:t>
      </w:r>
      <w:r w:rsidR="006A5831" w:rsidRPr="006A5831">
        <w:rPr>
          <w:b/>
          <w:bCs/>
        </w:rPr>
        <w:t>Dowolny taniec przy nagraniu utworu</w:t>
      </w:r>
    </w:p>
    <w:p w14:paraId="1BB4A4BB" w14:textId="6AC1686B" w:rsidR="006A5831" w:rsidRPr="006A5831" w:rsidRDefault="006A5831" w:rsidP="006A5831">
      <w:hyperlink r:id="rId7" w:history="1">
        <w:r w:rsidRPr="006A5831">
          <w:rPr>
            <w:rStyle w:val="Hipercze"/>
            <w:b/>
            <w:bCs/>
          </w:rPr>
          <w:br/>
        </w:r>
        <w:r w:rsidRPr="006A5831">
          <w:rPr>
            <w:rStyle w:val="Hipercze"/>
            <w:b/>
            <w:bCs/>
          </w:rPr>
          <w:t>A. Vivaldiego "Wio</w:t>
        </w:r>
        <w:r w:rsidRPr="006A5831">
          <w:rPr>
            <w:rStyle w:val="Hipercze"/>
            <w:b/>
            <w:bCs/>
          </w:rPr>
          <w:t>s</w:t>
        </w:r>
        <w:r w:rsidRPr="006A5831">
          <w:rPr>
            <w:rStyle w:val="Hipercze"/>
            <w:b/>
            <w:bCs/>
          </w:rPr>
          <w:t>na" z cyklu "Cztery pory roku"</w:t>
        </w:r>
      </w:hyperlink>
      <w:r w:rsidRPr="006A5831">
        <w:t>.</w:t>
      </w:r>
    </w:p>
    <w:p w14:paraId="7C2067DB" w14:textId="5127A276" w:rsidR="006A5831" w:rsidRPr="006A5831" w:rsidRDefault="006A5831" w:rsidP="006A5831">
      <w:r w:rsidRPr="006A5831">
        <w:lastRenderedPageBreak/>
        <w:t>Zatańcz do utworu: "Wiosna". Do tańca zaproś</w:t>
      </w:r>
      <w:r>
        <w:t xml:space="preserve"> rodziców, rodzeństwo</w:t>
      </w:r>
      <w:r w:rsidRPr="006A5831">
        <w:t>. Jaki nastrój ma utwór? Wesoły czy smutny?</w:t>
      </w:r>
    </w:p>
    <w:p w14:paraId="6CFE0FCD" w14:textId="77777777" w:rsidR="006A5831" w:rsidRPr="006A5831" w:rsidRDefault="006A5831" w:rsidP="006A5831">
      <w:pPr>
        <w:rPr>
          <w:b/>
          <w:bCs/>
        </w:rPr>
      </w:pPr>
      <w:r w:rsidRPr="006A5831">
        <w:rPr>
          <w:b/>
          <w:bCs/>
        </w:rPr>
        <w:t>2. Rozwiązywanie zagadek na temat sportu </w:t>
      </w:r>
    </w:p>
    <w:p w14:paraId="0DFD9A9D" w14:textId="72922E10" w:rsidR="006A5831" w:rsidRDefault="006A5831" w:rsidP="006A5831">
      <w:hyperlink r:id="rId8" w:history="1">
        <w:r w:rsidRPr="006A5831">
          <w:rPr>
            <w:rStyle w:val="Hipercze"/>
          </w:rPr>
          <w:t>Zagadki dla dzieci o sporcie • Zag</w:t>
        </w:r>
        <w:r w:rsidRPr="006A5831">
          <w:rPr>
            <w:rStyle w:val="Hipercze"/>
          </w:rPr>
          <w:t>a</w:t>
        </w:r>
        <w:r w:rsidRPr="006A5831">
          <w:rPr>
            <w:rStyle w:val="Hipercze"/>
          </w:rPr>
          <w:t>dki ze sportem • Zagadki Dla Dzieci .NET</w:t>
        </w:r>
      </w:hyperlink>
      <w:r w:rsidRPr="006A5831">
        <w:t> </w:t>
      </w:r>
    </w:p>
    <w:p w14:paraId="01C6DCCC" w14:textId="77777777" w:rsidR="006A5831" w:rsidRPr="006A5831" w:rsidRDefault="006A5831" w:rsidP="006A5831">
      <w:r w:rsidRPr="006A5831">
        <w:t>Rozwiąż zagadki na temat sportu. Jeśli potrafisz – spróbuj samodzielnie ułożyć zagadkę i zadaj ją rodzicom.</w:t>
      </w:r>
    </w:p>
    <w:p w14:paraId="45113E1A" w14:textId="134A3346" w:rsidR="006A5831" w:rsidRPr="006A5831" w:rsidRDefault="006A5831" w:rsidP="006A5831">
      <w:pPr>
        <w:rPr>
          <w:b/>
          <w:bCs/>
        </w:rPr>
      </w:pPr>
      <w:r w:rsidRPr="006A5831">
        <w:rPr>
          <w:b/>
          <w:bCs/>
        </w:rPr>
        <w:t>4</w:t>
      </w:r>
      <w:r w:rsidRPr="006A5831">
        <w:rPr>
          <w:b/>
          <w:bCs/>
        </w:rPr>
        <w:t>. Ćwiczenia klasyfikacyjne: "W tym wybiorę się na spacer, a to włożę na urodzinki..."</w:t>
      </w:r>
    </w:p>
    <w:p w14:paraId="1161089C" w14:textId="6F373886" w:rsidR="00405D52" w:rsidRDefault="006A5831" w:rsidP="00405D52">
      <w:r>
        <w:t>Rodzic</w:t>
      </w:r>
      <w:r w:rsidRPr="006A5831">
        <w:t xml:space="preserve"> przygotuje dla Ciebie kilka sztuk ubranek. Zastanów się, które możesz włożyć na spacer/trening czy jazdę rowerem, a które na przykład na eleganckie przyjęcie urodzinowe.</w:t>
      </w:r>
    </w:p>
    <w:p w14:paraId="0BC64DDD" w14:textId="77777777" w:rsidR="00396D0A" w:rsidRPr="00396D0A" w:rsidRDefault="00396D0A" w:rsidP="00396D0A">
      <w:pPr>
        <w:rPr>
          <w:b/>
          <w:bCs/>
        </w:rPr>
      </w:pPr>
      <w:r w:rsidRPr="00396D0A">
        <w:rPr>
          <w:b/>
          <w:bCs/>
        </w:rPr>
        <w:t>5. Poruszanie się według słów rymowanki: "Zrób do przodu cztery kroki ..." Przeliczanie kroków.</w:t>
      </w:r>
    </w:p>
    <w:p w14:paraId="51A5C990" w14:textId="77777777" w:rsidR="00396D0A" w:rsidRPr="00396D0A" w:rsidRDefault="00396D0A" w:rsidP="00396D0A">
      <w:r w:rsidRPr="00396D0A">
        <w:t>Poruszaj się do słów rymowanki:</w:t>
      </w:r>
    </w:p>
    <w:p w14:paraId="60326E94" w14:textId="77777777" w:rsidR="00396D0A" w:rsidRPr="00396D0A" w:rsidRDefault="00396D0A" w:rsidP="00396D0A">
      <w:r w:rsidRPr="00396D0A">
        <w:t>Zrób do przodu cztery kroki.</w:t>
      </w:r>
    </w:p>
    <w:p w14:paraId="09C918BB" w14:textId="77777777" w:rsidR="00396D0A" w:rsidRPr="00396D0A" w:rsidRDefault="00396D0A" w:rsidP="00396D0A">
      <w:r w:rsidRPr="00396D0A">
        <w:t>I rozejrzyj się na boki.</w:t>
      </w:r>
    </w:p>
    <w:p w14:paraId="02C6862B" w14:textId="77777777" w:rsidR="00396D0A" w:rsidRPr="00396D0A" w:rsidRDefault="00396D0A" w:rsidP="00396D0A">
      <w:r w:rsidRPr="00396D0A">
        <w:t>Tupnij nogą raz i dwa.</w:t>
      </w:r>
    </w:p>
    <w:p w14:paraId="1515D6FF" w14:textId="77777777" w:rsidR="00396D0A" w:rsidRPr="00396D0A" w:rsidRDefault="00396D0A" w:rsidP="00396D0A">
      <w:r w:rsidRPr="00396D0A">
        <w:t>Ta zabawa nadal trwa.</w:t>
      </w:r>
    </w:p>
    <w:p w14:paraId="01E5B109" w14:textId="77777777" w:rsidR="00396D0A" w:rsidRPr="00396D0A" w:rsidRDefault="00396D0A" w:rsidP="00396D0A">
      <w:r w:rsidRPr="00396D0A">
        <w:t>Teraz w lewo jeden krok.</w:t>
      </w:r>
    </w:p>
    <w:p w14:paraId="63C559D1" w14:textId="77777777" w:rsidR="00396D0A" w:rsidRPr="00396D0A" w:rsidRDefault="00396D0A" w:rsidP="00396D0A">
      <w:r w:rsidRPr="00396D0A">
        <w:t>Przysiad i do góry skok.</w:t>
      </w:r>
    </w:p>
    <w:p w14:paraId="2513A5EF" w14:textId="77777777" w:rsidR="00396D0A" w:rsidRPr="00396D0A" w:rsidRDefault="00396D0A" w:rsidP="00396D0A">
      <w:r w:rsidRPr="00396D0A">
        <w:t>Zrób do tyłu kroków trzy,</w:t>
      </w:r>
    </w:p>
    <w:p w14:paraId="7DD187BB" w14:textId="77777777" w:rsidR="00396D0A" w:rsidRPr="00396D0A" w:rsidRDefault="00396D0A" w:rsidP="00396D0A">
      <w:r w:rsidRPr="00396D0A">
        <w:t>by koledze otrzeć łzy.</w:t>
      </w:r>
    </w:p>
    <w:p w14:paraId="6A50FCD4" w14:textId="77777777" w:rsidR="00396D0A" w:rsidRPr="00396D0A" w:rsidRDefault="00396D0A" w:rsidP="00396D0A">
      <w:r w:rsidRPr="00396D0A">
        <w:t>Klaśnij w ręce razy pięć.</w:t>
      </w:r>
    </w:p>
    <w:p w14:paraId="4000406F" w14:textId="77777777" w:rsidR="00396D0A" w:rsidRPr="00396D0A" w:rsidRDefault="00396D0A" w:rsidP="00396D0A">
      <w:r w:rsidRPr="00396D0A">
        <w:t>Na klaskanie też nasz chęć. T</w:t>
      </w:r>
    </w:p>
    <w:p w14:paraId="64B4BFFC" w14:textId="77777777" w:rsidR="00396D0A" w:rsidRPr="00396D0A" w:rsidRDefault="00396D0A" w:rsidP="00396D0A">
      <w:r w:rsidRPr="00396D0A">
        <w:t xml:space="preserve">Teraz obróć się dokoła I </w:t>
      </w:r>
      <w:proofErr w:type="spellStart"/>
      <w:r w:rsidRPr="00396D0A">
        <w:t>hurraaa</w:t>
      </w:r>
      <w:proofErr w:type="spellEnd"/>
      <w:r w:rsidRPr="00396D0A">
        <w:t>! Zawołaj.</w:t>
      </w:r>
    </w:p>
    <w:p w14:paraId="05360257" w14:textId="71FD0190" w:rsidR="00396D0A" w:rsidRPr="00396D0A" w:rsidRDefault="00396D0A" w:rsidP="00396D0A">
      <w:r w:rsidRPr="00396D0A">
        <w:rPr>
          <w:b/>
          <w:bCs/>
        </w:rPr>
        <w:t>6. Masażyk relaksacyjny</w:t>
      </w:r>
      <w:r w:rsidRPr="00396D0A">
        <w:rPr>
          <w:b/>
          <w:bCs/>
        </w:rPr>
        <w:br/>
      </w:r>
      <w:r w:rsidRPr="00396D0A">
        <w:t> </w:t>
      </w:r>
      <w:hyperlink r:id="rId9" w:history="1">
        <w:r w:rsidRPr="00396D0A">
          <w:rPr>
            <w:rStyle w:val="Hipercze"/>
          </w:rPr>
          <w:t>https://youtu.be/lD8nM</w:t>
        </w:r>
        <w:r w:rsidRPr="00396D0A">
          <w:rPr>
            <w:rStyle w:val="Hipercze"/>
          </w:rPr>
          <w:t>Y</w:t>
        </w:r>
        <w:r w:rsidRPr="00396D0A">
          <w:rPr>
            <w:rStyle w:val="Hipercze"/>
          </w:rPr>
          <w:t>3tdW4</w:t>
        </w:r>
      </w:hyperlink>
    </w:p>
    <w:p w14:paraId="3480702E" w14:textId="2BA108BA" w:rsidR="00396D0A" w:rsidRDefault="00396D0A" w:rsidP="00405D52">
      <w:r w:rsidRPr="00396D0A">
        <w:t xml:space="preserve">Wykonaj masażyk relaksacyjny na </w:t>
      </w:r>
      <w:r>
        <w:t>plecach rodzica lub rodzeństwa</w:t>
      </w:r>
      <w:r w:rsidRPr="00396D0A">
        <w:t>.</w:t>
      </w:r>
    </w:p>
    <w:p w14:paraId="47D3B6D6" w14:textId="647F69E2" w:rsidR="00405D52" w:rsidRPr="00405D52" w:rsidRDefault="006A5831" w:rsidP="00405D52">
      <w:r>
        <w:rPr>
          <w:b/>
          <w:bCs/>
        </w:rPr>
        <w:t xml:space="preserve">5. </w:t>
      </w:r>
      <w:r w:rsidR="00405D52" w:rsidRPr="00405D52">
        <w:rPr>
          <w:b/>
          <w:bCs/>
        </w:rPr>
        <w:t> Samodzielne układanie zestawu ćwiczeń ruchowych.</w:t>
      </w:r>
    </w:p>
    <w:p w14:paraId="201A1798" w14:textId="77777777" w:rsidR="00405D52" w:rsidRPr="00405D52" w:rsidRDefault="00405D52" w:rsidP="00405D52">
      <w:r w:rsidRPr="00405D52">
        <w:t>Potrzebne: kartka, długopis, rekwizyty, które dzieci wybiorą do ćwiczeń ruchowych.</w:t>
      </w:r>
    </w:p>
    <w:p w14:paraId="2407F29E" w14:textId="4FC8D015" w:rsidR="00405D52" w:rsidRPr="00405D52" w:rsidRDefault="00405D52" w:rsidP="00405D52">
      <w:r w:rsidRPr="00405D52">
        <w:t>R</w:t>
      </w:r>
      <w:r w:rsidR="00396D0A">
        <w:t>odzic</w:t>
      </w:r>
      <w:r w:rsidRPr="00405D52">
        <w:t xml:space="preserve"> nawiązuje do znaczenia aktywności ruchowej dla zdrowia człowieka. Zachęca do samodzielnego ułożenia zestawu ćwiczeń ruchowych. Dzieci wybierają rekwizyty, które będą wykorzystywane podczas ćwiczeń. Następnie wymyślają różne ćwiczenia. Negocjują, dyskutują i wybierają najciekawsze propozycje, które R. zapisuje na kartce. Każdej zabawie nadają tytuł.</w:t>
      </w:r>
    </w:p>
    <w:p w14:paraId="5FF36D6A" w14:textId="77777777" w:rsidR="00405D52" w:rsidRPr="00405D52" w:rsidRDefault="00405D52" w:rsidP="00405D52">
      <w:r w:rsidRPr="00405D52">
        <w:t> </w:t>
      </w:r>
    </w:p>
    <w:p w14:paraId="18B9696E" w14:textId="37CE50F2" w:rsidR="00405D52" w:rsidRPr="00405D52" w:rsidRDefault="006A5831" w:rsidP="00405D52">
      <w:r>
        <w:rPr>
          <w:b/>
          <w:bCs/>
        </w:rPr>
        <w:t>6.</w:t>
      </w:r>
      <w:r w:rsidR="00405D52" w:rsidRPr="00405D52">
        <w:rPr>
          <w:b/>
          <w:bCs/>
        </w:rPr>
        <w:t>Ćwiczenia ruchowe według wcześniej opracowanych propozycji dzieci.</w:t>
      </w:r>
    </w:p>
    <w:p w14:paraId="1C0E6659" w14:textId="77777777" w:rsidR="00405D52" w:rsidRPr="00405D52" w:rsidRDefault="00405D52" w:rsidP="00405D52">
      <w:r w:rsidRPr="00405D52">
        <w:t>Potrzebne: wybrane przez dzieci rekwizyty do ćwiczeń ruchowych.</w:t>
      </w:r>
    </w:p>
    <w:p w14:paraId="6F791F73" w14:textId="10A099A9" w:rsidR="00405D52" w:rsidRPr="00405D52" w:rsidRDefault="00405D52" w:rsidP="00405D52">
      <w:r w:rsidRPr="00405D52">
        <w:lastRenderedPageBreak/>
        <w:t>R</w:t>
      </w:r>
      <w:r w:rsidR="00396D0A">
        <w:t>odzic</w:t>
      </w:r>
      <w:r w:rsidRPr="00405D52">
        <w:t xml:space="preserve"> wspólnie z dziećmi przygotowuje potrzebne do ćwiczeń ruchowych rekwizyty oraz organizuje przestrzeń tak, aby spełniała wymagania niezbędne do ich bezpiecznego przeprowadzenia. Następnie odczytuje tytuł zabawy. Dziecko przypomina jej przebieg, demonstrując kolejne ruchy, które należy wykonać.</w:t>
      </w:r>
    </w:p>
    <w:p w14:paraId="14B864AF" w14:textId="0B266C60" w:rsidR="00405D52" w:rsidRDefault="00405D52" w:rsidP="00405D52">
      <w:r w:rsidRPr="00405D52">
        <w:t>R</w:t>
      </w:r>
      <w:r w:rsidR="00396D0A">
        <w:t>odzic</w:t>
      </w:r>
      <w:r w:rsidRPr="00405D52">
        <w:t xml:space="preserve"> sprawdza, czy instrukcja jest zgodna z tym, co zapisała na kartce. Jeśli tak, dzieci przystępują do ćwiczeń.</w:t>
      </w:r>
    </w:p>
    <w:p w14:paraId="5C184430" w14:textId="423F93D7" w:rsidR="002D5128" w:rsidRPr="00405D52" w:rsidRDefault="002D5128" w:rsidP="00405D52">
      <w:pPr>
        <w:rPr>
          <w:b/>
          <w:bCs/>
        </w:rPr>
      </w:pPr>
      <w:r w:rsidRPr="002D5128">
        <w:rPr>
          <w:b/>
          <w:bCs/>
        </w:rPr>
        <w:t>7. Karta pracy</w:t>
      </w:r>
    </w:p>
    <w:p w14:paraId="150E8F05" w14:textId="77777777" w:rsidR="00405D52" w:rsidRDefault="00405D52" w:rsidP="00405D52"/>
    <w:p w14:paraId="30B247E8" w14:textId="30A30825" w:rsidR="00A82867" w:rsidRDefault="002D5128">
      <w:r w:rsidRPr="002D5128">
        <w:drawing>
          <wp:inline distT="0" distB="0" distL="0" distR="0" wp14:anchorId="6054AF91" wp14:editId="2BE0257E">
            <wp:extent cx="4514850" cy="6381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4850" cy="6381750"/>
                    </a:xfrm>
                    <a:prstGeom prst="rect">
                      <a:avLst/>
                    </a:prstGeom>
                  </pic:spPr>
                </pic:pic>
              </a:graphicData>
            </a:graphic>
          </wp:inline>
        </w:drawing>
      </w:r>
    </w:p>
    <w:p w14:paraId="797C4A48" w14:textId="606C35A3" w:rsidR="002D5128" w:rsidRDefault="002D5128"/>
    <w:p w14:paraId="32528B80" w14:textId="48B4F451" w:rsidR="002D5128" w:rsidRDefault="002D5128"/>
    <w:sectPr w:rsidR="002D5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11F"/>
    <w:multiLevelType w:val="hybridMultilevel"/>
    <w:tmpl w:val="2BF4B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8B3765"/>
    <w:multiLevelType w:val="hybridMultilevel"/>
    <w:tmpl w:val="BAE09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F07935"/>
    <w:multiLevelType w:val="hybridMultilevel"/>
    <w:tmpl w:val="FA948FFC"/>
    <w:lvl w:ilvl="0" w:tplc="04150001">
      <w:start w:val="1"/>
      <w:numFmt w:val="bullet"/>
      <w:lvlText w:val=""/>
      <w:lvlJc w:val="left"/>
      <w:pPr>
        <w:ind w:left="720" w:hanging="360"/>
      </w:pPr>
      <w:rPr>
        <w:rFonts w:ascii="Symbol" w:hAnsi="Symbol" w:hint="default"/>
      </w:rPr>
    </w:lvl>
    <w:lvl w:ilvl="1" w:tplc="3BCC6564">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9150DE7"/>
    <w:multiLevelType w:val="hybridMultilevel"/>
    <w:tmpl w:val="22EC1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54059A"/>
    <w:multiLevelType w:val="multilevel"/>
    <w:tmpl w:val="1158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52"/>
    <w:rsid w:val="002D5128"/>
    <w:rsid w:val="00396D0A"/>
    <w:rsid w:val="00405D52"/>
    <w:rsid w:val="006A5831"/>
    <w:rsid w:val="00A82867"/>
    <w:rsid w:val="00B72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1747"/>
  <w15:chartTrackingRefBased/>
  <w15:docId w15:val="{B6F1860B-A721-46D2-B5D7-650B008C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D52"/>
    <w:pPr>
      <w:spacing w:line="25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5D52"/>
    <w:pPr>
      <w:ind w:left="720"/>
      <w:contextualSpacing/>
    </w:pPr>
  </w:style>
  <w:style w:type="paragraph" w:styleId="NormalnyWeb">
    <w:name w:val="Normal (Web)"/>
    <w:basedOn w:val="Normalny"/>
    <w:uiPriority w:val="99"/>
    <w:semiHidden/>
    <w:unhideWhenUsed/>
    <w:rsid w:val="006A5831"/>
    <w:rPr>
      <w:rFonts w:ascii="Times New Roman" w:hAnsi="Times New Roman" w:cs="Times New Roman"/>
      <w:sz w:val="24"/>
      <w:szCs w:val="24"/>
    </w:rPr>
  </w:style>
  <w:style w:type="character" w:styleId="Hipercze">
    <w:name w:val="Hyperlink"/>
    <w:basedOn w:val="Domylnaczcionkaakapitu"/>
    <w:uiPriority w:val="99"/>
    <w:unhideWhenUsed/>
    <w:rsid w:val="006A5831"/>
    <w:rPr>
      <w:color w:val="0563C1" w:themeColor="hyperlink"/>
      <w:u w:val="single"/>
    </w:rPr>
  </w:style>
  <w:style w:type="character" w:styleId="Nierozpoznanawzmianka">
    <w:name w:val="Unresolved Mention"/>
    <w:basedOn w:val="Domylnaczcionkaakapitu"/>
    <w:uiPriority w:val="99"/>
    <w:semiHidden/>
    <w:unhideWhenUsed/>
    <w:rsid w:val="006A5831"/>
    <w:rPr>
      <w:color w:val="605E5C"/>
      <w:shd w:val="clear" w:color="auto" w:fill="E1DFDD"/>
    </w:rPr>
  </w:style>
  <w:style w:type="character" w:styleId="UyteHipercze">
    <w:name w:val="FollowedHyperlink"/>
    <w:basedOn w:val="Domylnaczcionkaakapitu"/>
    <w:uiPriority w:val="99"/>
    <w:semiHidden/>
    <w:unhideWhenUsed/>
    <w:rsid w:val="006A58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4121">
      <w:bodyDiv w:val="1"/>
      <w:marLeft w:val="0"/>
      <w:marRight w:val="0"/>
      <w:marTop w:val="0"/>
      <w:marBottom w:val="0"/>
      <w:divBdr>
        <w:top w:val="none" w:sz="0" w:space="0" w:color="auto"/>
        <w:left w:val="none" w:sz="0" w:space="0" w:color="auto"/>
        <w:bottom w:val="none" w:sz="0" w:space="0" w:color="auto"/>
        <w:right w:val="none" w:sz="0" w:space="0" w:color="auto"/>
      </w:divBdr>
    </w:div>
    <w:div w:id="673726309">
      <w:bodyDiv w:val="1"/>
      <w:marLeft w:val="0"/>
      <w:marRight w:val="0"/>
      <w:marTop w:val="0"/>
      <w:marBottom w:val="0"/>
      <w:divBdr>
        <w:top w:val="none" w:sz="0" w:space="0" w:color="auto"/>
        <w:left w:val="none" w:sz="0" w:space="0" w:color="auto"/>
        <w:bottom w:val="none" w:sz="0" w:space="0" w:color="auto"/>
        <w:right w:val="none" w:sz="0" w:space="0" w:color="auto"/>
      </w:divBdr>
    </w:div>
    <w:div w:id="812403259">
      <w:bodyDiv w:val="1"/>
      <w:marLeft w:val="0"/>
      <w:marRight w:val="0"/>
      <w:marTop w:val="0"/>
      <w:marBottom w:val="0"/>
      <w:divBdr>
        <w:top w:val="none" w:sz="0" w:space="0" w:color="auto"/>
        <w:left w:val="none" w:sz="0" w:space="0" w:color="auto"/>
        <w:bottom w:val="none" w:sz="0" w:space="0" w:color="auto"/>
        <w:right w:val="none" w:sz="0" w:space="0" w:color="auto"/>
      </w:divBdr>
    </w:div>
    <w:div w:id="1090389428">
      <w:bodyDiv w:val="1"/>
      <w:marLeft w:val="0"/>
      <w:marRight w:val="0"/>
      <w:marTop w:val="0"/>
      <w:marBottom w:val="0"/>
      <w:divBdr>
        <w:top w:val="none" w:sz="0" w:space="0" w:color="auto"/>
        <w:left w:val="none" w:sz="0" w:space="0" w:color="auto"/>
        <w:bottom w:val="none" w:sz="0" w:space="0" w:color="auto"/>
        <w:right w:val="none" w:sz="0" w:space="0" w:color="auto"/>
      </w:divBdr>
    </w:div>
    <w:div w:id="1199781414">
      <w:bodyDiv w:val="1"/>
      <w:marLeft w:val="0"/>
      <w:marRight w:val="0"/>
      <w:marTop w:val="0"/>
      <w:marBottom w:val="0"/>
      <w:divBdr>
        <w:top w:val="none" w:sz="0" w:space="0" w:color="auto"/>
        <w:left w:val="none" w:sz="0" w:space="0" w:color="auto"/>
        <w:bottom w:val="none" w:sz="0" w:space="0" w:color="auto"/>
        <w:right w:val="none" w:sz="0" w:space="0" w:color="auto"/>
      </w:divBdr>
    </w:div>
    <w:div w:id="1529100466">
      <w:bodyDiv w:val="1"/>
      <w:marLeft w:val="0"/>
      <w:marRight w:val="0"/>
      <w:marTop w:val="0"/>
      <w:marBottom w:val="0"/>
      <w:divBdr>
        <w:top w:val="none" w:sz="0" w:space="0" w:color="auto"/>
        <w:left w:val="none" w:sz="0" w:space="0" w:color="auto"/>
        <w:bottom w:val="none" w:sz="0" w:space="0" w:color="auto"/>
        <w:right w:val="none" w:sz="0" w:space="0" w:color="auto"/>
      </w:divBdr>
    </w:div>
    <w:div w:id="1563717658">
      <w:bodyDiv w:val="1"/>
      <w:marLeft w:val="0"/>
      <w:marRight w:val="0"/>
      <w:marTop w:val="0"/>
      <w:marBottom w:val="0"/>
      <w:divBdr>
        <w:top w:val="none" w:sz="0" w:space="0" w:color="auto"/>
        <w:left w:val="none" w:sz="0" w:space="0" w:color="auto"/>
        <w:bottom w:val="none" w:sz="0" w:space="0" w:color="auto"/>
        <w:right w:val="none" w:sz="0" w:space="0" w:color="auto"/>
      </w:divBdr>
    </w:div>
    <w:div w:id="20900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gadkidladzieci.net/zagadki/Zagadki+dla+dzieci+o+sporcie" TargetMode="External"/><Relationship Id="rId3" Type="http://schemas.openxmlformats.org/officeDocument/2006/relationships/settings" Target="settings.xml"/><Relationship Id="rId7" Type="http://schemas.openxmlformats.org/officeDocument/2006/relationships/hyperlink" Target="https://www.youtube.com/watch?v=0I5PlKK9bIM&amp;ab_channel=BabyPl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GOK6AcTLZ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lD8nMY3tdW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542</Words>
  <Characters>3255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Mazur</dc:creator>
  <cp:keywords/>
  <dc:description/>
  <cp:lastModifiedBy>Katarzyna Mazur</cp:lastModifiedBy>
  <cp:revision>2</cp:revision>
  <dcterms:created xsi:type="dcterms:W3CDTF">2021-04-15T07:49:00Z</dcterms:created>
  <dcterms:modified xsi:type="dcterms:W3CDTF">2021-04-15T08:44:00Z</dcterms:modified>
</cp:coreProperties>
</file>