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A24FFE" w14:textId="77777777" w:rsidR="003D6E07" w:rsidRDefault="00DE09B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Zajęcia zdalne w dniu 2.02.2022 r dla dzieci z grupy III</w:t>
      </w:r>
    </w:p>
    <w:p w14:paraId="78E36C1B" w14:textId="77777777" w:rsidR="00DE09BC" w:rsidRDefault="00DE09BC">
      <w:pPr>
        <w:rPr>
          <w:sz w:val="28"/>
          <w:szCs w:val="28"/>
        </w:rPr>
      </w:pPr>
    </w:p>
    <w:p w14:paraId="47B747C9" w14:textId="77777777" w:rsidR="00DE09BC" w:rsidRDefault="00DE09BC">
      <w:pPr>
        <w:rPr>
          <w:b/>
          <w:sz w:val="24"/>
          <w:szCs w:val="24"/>
        </w:rPr>
      </w:pPr>
      <w:r w:rsidRPr="00DE09BC">
        <w:rPr>
          <w:b/>
          <w:sz w:val="24"/>
          <w:szCs w:val="24"/>
        </w:rPr>
        <w:t>Temat dnia: Kto pomaga dbać o nasze zdrowie?</w:t>
      </w:r>
    </w:p>
    <w:p w14:paraId="5D49CD26" w14:textId="77777777" w:rsidR="00DE09BC" w:rsidRDefault="00DE09BC">
      <w:pPr>
        <w:rPr>
          <w:b/>
          <w:sz w:val="24"/>
          <w:szCs w:val="24"/>
        </w:rPr>
      </w:pPr>
    </w:p>
    <w:p w14:paraId="7350108E" w14:textId="77777777" w:rsidR="00DE09BC" w:rsidRDefault="00DE09BC">
      <w:pPr>
        <w:rPr>
          <w:sz w:val="24"/>
          <w:szCs w:val="24"/>
        </w:rPr>
      </w:pPr>
      <w:r w:rsidRPr="00DE09BC">
        <w:rPr>
          <w:sz w:val="24"/>
          <w:szCs w:val="24"/>
        </w:rPr>
        <w:t>Podstawa programowa:</w:t>
      </w:r>
    </w:p>
    <w:p w14:paraId="61980B0C" w14:textId="77777777" w:rsidR="00DE09BC" w:rsidRDefault="00DE09BC">
      <w:pPr>
        <w:rPr>
          <w:sz w:val="24"/>
          <w:szCs w:val="24"/>
        </w:rPr>
      </w:pPr>
      <w:r>
        <w:rPr>
          <w:sz w:val="24"/>
          <w:szCs w:val="24"/>
        </w:rPr>
        <w:t>- wdrażanie do dbałości o własne zdrowie i odpowiedzialności za nie.</w:t>
      </w:r>
    </w:p>
    <w:p w14:paraId="20ECC81E" w14:textId="77777777" w:rsidR="00DE09BC" w:rsidRDefault="00DE09BC">
      <w:pPr>
        <w:rPr>
          <w:sz w:val="24"/>
          <w:szCs w:val="24"/>
        </w:rPr>
      </w:pPr>
      <w:r>
        <w:rPr>
          <w:sz w:val="24"/>
          <w:szCs w:val="24"/>
        </w:rPr>
        <w:t>- wyrabianie nawyków prozdrowotnych</w:t>
      </w:r>
    </w:p>
    <w:p w14:paraId="36C5EAEF" w14:textId="77777777" w:rsidR="00DE09BC" w:rsidRDefault="00DE09BC">
      <w:pPr>
        <w:rPr>
          <w:sz w:val="24"/>
          <w:szCs w:val="24"/>
        </w:rPr>
      </w:pPr>
      <w:r>
        <w:rPr>
          <w:sz w:val="24"/>
          <w:szCs w:val="24"/>
        </w:rPr>
        <w:t>- rozwijanie logicznego myślenia</w:t>
      </w:r>
    </w:p>
    <w:p w14:paraId="61D2A9F7" w14:textId="77777777" w:rsidR="00DE09BC" w:rsidRDefault="00DE09BC">
      <w:pPr>
        <w:rPr>
          <w:sz w:val="24"/>
          <w:szCs w:val="24"/>
        </w:rPr>
      </w:pPr>
      <w:r>
        <w:rPr>
          <w:sz w:val="24"/>
          <w:szCs w:val="24"/>
        </w:rPr>
        <w:t>- wzbogacanie słownika czynnego dziecka</w:t>
      </w:r>
    </w:p>
    <w:p w14:paraId="69CF4C15" w14:textId="77777777" w:rsidR="00DE09BC" w:rsidRDefault="00DE09BC">
      <w:pPr>
        <w:rPr>
          <w:sz w:val="24"/>
          <w:szCs w:val="24"/>
        </w:rPr>
      </w:pPr>
      <w:r>
        <w:rPr>
          <w:sz w:val="24"/>
          <w:szCs w:val="24"/>
        </w:rPr>
        <w:t>-zapoznanie z piramida zdrowia</w:t>
      </w:r>
    </w:p>
    <w:p w14:paraId="50A6BC49" w14:textId="77777777" w:rsidR="00DE09BC" w:rsidRDefault="00DE09BC">
      <w:pPr>
        <w:rPr>
          <w:sz w:val="24"/>
          <w:szCs w:val="24"/>
        </w:rPr>
      </w:pPr>
      <w:r>
        <w:rPr>
          <w:sz w:val="24"/>
          <w:szCs w:val="24"/>
        </w:rPr>
        <w:t>- obdarza uwaga inne dzieci i osoby dorosłe</w:t>
      </w:r>
    </w:p>
    <w:p w14:paraId="2792239F" w14:textId="77777777" w:rsidR="00DE09BC" w:rsidRDefault="00DE09BC">
      <w:pPr>
        <w:rPr>
          <w:sz w:val="24"/>
          <w:szCs w:val="24"/>
        </w:rPr>
      </w:pPr>
    </w:p>
    <w:p w14:paraId="2C6D6234" w14:textId="77777777" w:rsidR="0019546A" w:rsidRPr="0019546A" w:rsidRDefault="00DE09BC" w:rsidP="0019546A">
      <w:pPr>
        <w:pStyle w:val="Akapitzlist"/>
        <w:numPr>
          <w:ilvl w:val="0"/>
          <w:numId w:val="1"/>
        </w:numPr>
        <w:rPr>
          <w:b/>
          <w:sz w:val="24"/>
          <w:szCs w:val="24"/>
        </w:rPr>
      </w:pPr>
      <w:r w:rsidRPr="0019546A">
        <w:rPr>
          <w:b/>
          <w:sz w:val="24"/>
          <w:szCs w:val="24"/>
        </w:rPr>
        <w:t>Zabawy ruchowe</w:t>
      </w:r>
    </w:p>
    <w:p w14:paraId="7B5D3DC1" w14:textId="77777777" w:rsidR="00DE09BC" w:rsidRPr="0019546A" w:rsidRDefault="00DE09BC" w:rsidP="0019546A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19546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Dzieci biegają dowolnie . Na komendę: </w:t>
      </w:r>
      <w:r w:rsidRPr="0019546A">
        <w:rPr>
          <w:rFonts w:eastAsia="Times New Roman" w:cstheme="minorHAnsi"/>
          <w:i/>
          <w:iCs/>
          <w:color w:val="000000" w:themeColor="text1"/>
          <w:sz w:val="24"/>
          <w:szCs w:val="24"/>
          <w:lang w:eastAsia="pl-PL"/>
        </w:rPr>
        <w:t>Wysoko</w:t>
      </w:r>
      <w:r w:rsidRPr="0019546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zatrzymują się i wznoszą ramiona w górę. Na komendę:</w:t>
      </w:r>
      <w:r w:rsidRPr="0019546A">
        <w:rPr>
          <w:rFonts w:eastAsia="Times New Roman" w:cstheme="minorHAnsi"/>
          <w:i/>
          <w:iCs/>
          <w:color w:val="000000" w:themeColor="text1"/>
          <w:sz w:val="24"/>
          <w:szCs w:val="24"/>
          <w:lang w:eastAsia="pl-PL"/>
        </w:rPr>
        <w:t> Nisko</w:t>
      </w:r>
      <w:r w:rsidRPr="0019546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poruszają się w pozycji na czworakach.  Zabawa jest o tyle fajna, że możemy ją ciągle modyfikować i zmieniać wykonywane przez    dzieci czynności np. na hasło: </w:t>
      </w:r>
      <w:r w:rsidRPr="0019546A">
        <w:rPr>
          <w:rFonts w:eastAsia="Times New Roman" w:cstheme="minorHAnsi"/>
          <w:i/>
          <w:iCs/>
          <w:color w:val="000000" w:themeColor="text1"/>
          <w:sz w:val="24"/>
          <w:szCs w:val="24"/>
          <w:lang w:eastAsia="pl-PL"/>
        </w:rPr>
        <w:t>Wysoko</w:t>
      </w:r>
      <w:r w:rsidRPr="0019546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, stają i wykonują krążenia ramiona, a na hasło: </w:t>
      </w:r>
      <w:r w:rsidRPr="0019546A">
        <w:rPr>
          <w:rFonts w:eastAsia="Times New Roman" w:cstheme="minorHAnsi"/>
          <w:i/>
          <w:iCs/>
          <w:color w:val="000000" w:themeColor="text1"/>
          <w:sz w:val="24"/>
          <w:szCs w:val="24"/>
          <w:lang w:eastAsia="pl-PL"/>
        </w:rPr>
        <w:t>Nisko, </w:t>
      </w:r>
      <w:r w:rsidRPr="0019546A">
        <w:rPr>
          <w:rFonts w:eastAsia="Times New Roman" w:cstheme="minorHAnsi"/>
          <w:color w:val="000000" w:themeColor="text1"/>
          <w:sz w:val="24"/>
          <w:szCs w:val="24"/>
          <w:lang w:eastAsia="pl-PL"/>
        </w:rPr>
        <w:t>kucają.</w:t>
      </w:r>
    </w:p>
    <w:p w14:paraId="4316FF49" w14:textId="77777777" w:rsidR="0019546A" w:rsidRDefault="0019546A" w:rsidP="00AB568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bCs/>
          <w:sz w:val="24"/>
          <w:szCs w:val="24"/>
          <w:lang w:eastAsia="pl-PL"/>
        </w:rPr>
        <w:t>„</w:t>
      </w:r>
      <w:r w:rsidRPr="0019546A">
        <w:rPr>
          <w:rFonts w:eastAsia="Times New Roman" w:cstheme="minorHAnsi"/>
          <w:bCs/>
          <w:sz w:val="24"/>
          <w:szCs w:val="24"/>
          <w:lang w:eastAsia="pl-PL"/>
        </w:rPr>
        <w:t>Ptaszki na drutach</w:t>
      </w:r>
      <w:r w:rsidRPr="0019546A">
        <w:rPr>
          <w:rFonts w:eastAsia="Times New Roman" w:cstheme="minorHAnsi"/>
          <w:b/>
          <w:bCs/>
          <w:sz w:val="24"/>
          <w:szCs w:val="24"/>
          <w:lang w:eastAsia="pl-PL"/>
        </w:rPr>
        <w:t>.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” </w:t>
      </w:r>
      <w:r w:rsidRPr="0019546A">
        <w:rPr>
          <w:rFonts w:eastAsia="Times New Roman" w:cstheme="minorHAnsi"/>
          <w:sz w:val="24"/>
          <w:szCs w:val="24"/>
          <w:lang w:eastAsia="pl-PL"/>
        </w:rPr>
        <w:t>Dzieci poruszają się po sali naśladując fruwanie ptaków. Na komendę: </w:t>
      </w:r>
      <w:r w:rsidRPr="0019546A">
        <w:rPr>
          <w:rFonts w:eastAsia="Times New Roman" w:cstheme="minorHAnsi"/>
          <w:i/>
          <w:iCs/>
          <w:sz w:val="24"/>
          <w:szCs w:val="24"/>
          <w:lang w:eastAsia="pl-PL"/>
        </w:rPr>
        <w:t>Ptaszki na drutach</w:t>
      </w:r>
      <w:r w:rsidRPr="0019546A">
        <w:rPr>
          <w:rFonts w:eastAsia="Times New Roman" w:cstheme="minorHAnsi"/>
          <w:sz w:val="24"/>
          <w:szCs w:val="24"/>
          <w:lang w:eastAsia="pl-PL"/>
        </w:rPr>
        <w:t>, ustawiają się w szeregu wzdłuż brzegu dywanu. </w:t>
      </w:r>
    </w:p>
    <w:p w14:paraId="644C7C31" w14:textId="77777777" w:rsidR="0091176C" w:rsidRPr="0019546A" w:rsidRDefault="0091176C" w:rsidP="00AB5685">
      <w:pPr>
        <w:pStyle w:val="Akapitzlist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>Zabawa: „skok w dal”- dzieci ustawiają się na brzegu dywanu z rozmachem skaczą zaznaczając klockiem długość skoku. Należy policzyć długością stopy jak daleki jest skok dziecka.</w:t>
      </w:r>
    </w:p>
    <w:p w14:paraId="65455A7C" w14:textId="77777777" w:rsidR="0019546A" w:rsidRPr="00DE09BC" w:rsidRDefault="0019546A" w:rsidP="0019546A">
      <w:pPr>
        <w:shd w:val="clear" w:color="auto" w:fill="FFFFFF"/>
        <w:spacing w:after="0" w:line="240" w:lineRule="auto"/>
        <w:ind w:left="360"/>
        <w:rPr>
          <w:rFonts w:eastAsia="Times New Roman" w:cstheme="minorHAnsi"/>
          <w:color w:val="000000" w:themeColor="text1"/>
          <w:sz w:val="24"/>
          <w:szCs w:val="24"/>
          <w:lang w:eastAsia="pl-PL"/>
        </w:rPr>
      </w:pPr>
    </w:p>
    <w:p w14:paraId="30AD3C76" w14:textId="77777777" w:rsidR="00DE09BC" w:rsidRDefault="0019546A" w:rsidP="0019546A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b/>
          <w:color w:val="000000" w:themeColor="text1"/>
          <w:sz w:val="24"/>
          <w:szCs w:val="24"/>
        </w:rPr>
      </w:pPr>
      <w:r w:rsidRPr="0019546A">
        <w:rPr>
          <w:rFonts w:cstheme="minorHAnsi"/>
          <w:b/>
          <w:color w:val="000000" w:themeColor="text1"/>
          <w:sz w:val="24"/>
          <w:szCs w:val="24"/>
        </w:rPr>
        <w:t>Zajęcia.</w:t>
      </w:r>
    </w:p>
    <w:p w14:paraId="00F5468D" w14:textId="77777777" w:rsidR="0019546A" w:rsidRDefault="0019546A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 w:rsidRPr="0019546A">
        <w:rPr>
          <w:rFonts w:cstheme="minorHAnsi"/>
          <w:color w:val="000000" w:themeColor="text1"/>
          <w:sz w:val="24"/>
          <w:szCs w:val="24"/>
        </w:rPr>
        <w:t>Słuchanie opowiadania.</w:t>
      </w:r>
      <w:r>
        <w:rPr>
          <w:rFonts w:cstheme="minorHAnsi"/>
          <w:color w:val="000000" w:themeColor="text1"/>
          <w:sz w:val="24"/>
          <w:szCs w:val="24"/>
        </w:rPr>
        <w:t xml:space="preserve"> „ W  Gabinecie okulistki”</w:t>
      </w:r>
      <w:r w:rsidR="00F044E8">
        <w:rPr>
          <w:rFonts w:cstheme="minorHAnsi"/>
          <w:color w:val="000000" w:themeColor="text1"/>
          <w:sz w:val="24"/>
          <w:szCs w:val="24"/>
        </w:rPr>
        <w:t>-  Załącznik 1</w:t>
      </w:r>
    </w:p>
    <w:p w14:paraId="5CA02DDE" w14:textId="77777777" w:rsidR="0019546A" w:rsidRDefault="0019546A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80C82A8" w14:textId="77777777" w:rsidR="0019546A" w:rsidRDefault="0019546A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Rozmowa na temat opowiadania;</w:t>
      </w:r>
    </w:p>
    <w:p w14:paraId="62FD2046" w14:textId="77777777" w:rsidR="0019546A" w:rsidRDefault="0019546A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Do kogo szedł Antoś z tata?</w:t>
      </w:r>
    </w:p>
    <w:p w14:paraId="23CC14F1" w14:textId="77777777" w:rsidR="0019546A" w:rsidRDefault="0019546A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- </w:t>
      </w:r>
      <w:r w:rsidR="0091176C">
        <w:rPr>
          <w:rFonts w:cstheme="minorHAnsi"/>
          <w:color w:val="000000" w:themeColor="text1"/>
          <w:sz w:val="24"/>
          <w:szCs w:val="24"/>
        </w:rPr>
        <w:t>Co bada okulista?</w:t>
      </w:r>
    </w:p>
    <w:p w14:paraId="674C3086" w14:textId="77777777" w:rsidR="0091176C" w:rsidRDefault="0091176C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Jakie  urządzenia widział Adaś u pani okulistki?</w:t>
      </w:r>
    </w:p>
    <w:p w14:paraId="70EE6FC0" w14:textId="77777777" w:rsidR="0091176C" w:rsidRDefault="0091176C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Kto z was był u okulistki?</w:t>
      </w:r>
    </w:p>
    <w:p w14:paraId="0642083F" w14:textId="77777777" w:rsidR="0091176C" w:rsidRDefault="0091176C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-Dlaczego trzeba dbać o oczy?</w:t>
      </w:r>
    </w:p>
    <w:p w14:paraId="2E431727" w14:textId="77777777" w:rsidR="0019546A" w:rsidRDefault="0019546A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EDC0AD5" w14:textId="77777777" w:rsidR="00F044E8" w:rsidRDefault="00F044E8" w:rsidP="00F044E8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lastRenderedPageBreak/>
        <w:t>Zabawa dydaktyczna: „ Co pamiętasz?”</w:t>
      </w:r>
    </w:p>
    <w:p w14:paraId="3A987B26" w14:textId="77777777" w:rsidR="00F044E8" w:rsidRDefault="00F044E8" w:rsidP="00F044E8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Należy pokazać dziecku ilustracje ok 10 sekund, następnie zakrywamy obrazek prosząc dziecko o opowiedzenie co się znajdowało na ilustracji. Dzieci starają się podać jak najwięcej szczegółów. Podsumowując, osoby n ilustracjach dbają o nasz zdrowie.</w:t>
      </w:r>
      <w:r w:rsidR="000712E1">
        <w:rPr>
          <w:rFonts w:cstheme="minorHAnsi"/>
          <w:color w:val="000000" w:themeColor="text1"/>
          <w:sz w:val="24"/>
          <w:szCs w:val="24"/>
        </w:rPr>
        <w:t xml:space="preserve"> Załącznik 2.</w:t>
      </w:r>
    </w:p>
    <w:p w14:paraId="06B93E9E" w14:textId="77777777" w:rsidR="00F044E8" w:rsidRDefault="00F044E8" w:rsidP="00F044E8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BA3F6C3" w14:textId="77777777" w:rsidR="00F044E8" w:rsidRDefault="00F044E8" w:rsidP="00F044E8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Zabawa dydaktyczna: „Kto pomoże?”</w:t>
      </w:r>
    </w:p>
    <w:p w14:paraId="2C3E55A2" w14:textId="77777777" w:rsidR="00F044E8" w:rsidRDefault="00F044E8" w:rsidP="00F044E8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Czytamy opis sytuacji,  dziecko kończy zdanie.</w:t>
      </w:r>
    </w:p>
    <w:p w14:paraId="6E67E391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Ania  wstała rano i poczuła ,że boli ją głowa i gardło, była rozpalona. Mama zabrała ją do…</w:t>
      </w:r>
    </w:p>
    <w:p w14:paraId="229228F7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Tomek nie lubi myć zębów, lubi jeść słodycze</w:t>
      </w:r>
      <w:r w:rsidR="000712E1">
        <w:rPr>
          <w:rFonts w:cstheme="minorHAnsi"/>
          <w:color w:val="000000" w:themeColor="text1"/>
          <w:sz w:val="24"/>
          <w:szCs w:val="24"/>
        </w:rPr>
        <w:t>. Gdy rozbolał go ząb musiał iść do….</w:t>
      </w:r>
    </w:p>
    <w:p w14:paraId="5C3A45CC" w14:textId="77777777" w:rsidR="000712E1" w:rsidRDefault="000712E1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- Mama zauważyła, ze Pawełek podczas pisania mruży oczy a podczas rysowania wychodzi za linie. Postanowiła iść z nim do…</w:t>
      </w:r>
    </w:p>
    <w:p w14:paraId="42949A8C" w14:textId="77777777" w:rsidR="000712E1" w:rsidRDefault="000712E1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9F9B4DD" w14:textId="77777777" w:rsidR="000712E1" w:rsidRDefault="000712E1" w:rsidP="000712E1">
      <w:pPr>
        <w:pStyle w:val="Akapitzlist"/>
        <w:numPr>
          <w:ilvl w:val="0"/>
          <w:numId w:val="1"/>
        </w:num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Praca plastyczna: „Piramida zdrowia”</w:t>
      </w:r>
    </w:p>
    <w:p w14:paraId="5B9C717A" w14:textId="77777777" w:rsidR="000712E1" w:rsidRDefault="000712E1" w:rsidP="000712E1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  Potrzebne będzie szablon piramidy( trójkąt) narysowany na arkuszu papieru. Z gazet reklamowych dzieci wycinają produkty żywnościowe. Należy wyjaśnić  czym jest piramida żywnościowa, które produkty należy spożywać. Które są niezbędne a których należy unikać.</w:t>
      </w:r>
    </w:p>
    <w:p w14:paraId="1BBA4471" w14:textId="77777777" w:rsidR="000712E1" w:rsidRPr="000712E1" w:rsidRDefault="000712E1" w:rsidP="000712E1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Wycięte elementy należy przykleić na piramidę w określonych piętrach. Miłej pracy.</w:t>
      </w:r>
    </w:p>
    <w:p w14:paraId="53E064D6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62895203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91C28FD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85D3AF7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BABF365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EA51F1D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FA788ED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93CF3CB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2618ACA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3162B45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486BF45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064A5AB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0343E4E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F46FE1E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18FAD93" w14:textId="77777777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002B0BA" w14:textId="4EEBB081" w:rsidR="00F044E8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2DF2FC9" w14:textId="120D7D27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59264" behindDoc="1" locked="0" layoutInCell="1" allowOverlap="1" wp14:anchorId="72B87E8C" wp14:editId="7C7A0F5A">
            <wp:simplePos x="0" y="0"/>
            <wp:positionH relativeFrom="page">
              <wp:posOffset>695326</wp:posOffset>
            </wp:positionH>
            <wp:positionV relativeFrom="paragraph">
              <wp:posOffset>-120162</wp:posOffset>
            </wp:positionV>
            <wp:extent cx="5695950" cy="6497224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50" cy="6504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0DB46" w14:textId="22D8E359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5969BC7" w14:textId="2DE32851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E8E6B30" w14:textId="38B30062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6227177" w14:textId="5D6F4DEE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EB58695" w14:textId="24F8F1ED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D65C4DF" w14:textId="443E8C8F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EA31301" w14:textId="411CEB06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D7120F8" w14:textId="480A9120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86E59F5" w14:textId="1C7DE3F9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49F8460" w14:textId="16A62434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EC7A3BF" w14:textId="4BE1D3D1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187D577" w14:textId="4314F638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636A0D5" w14:textId="48C4C0BA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F2285FF" w14:textId="2A7B6D17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C14E2F2" w14:textId="285344B8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D80026A" w14:textId="52E95F7E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E014D72" w14:textId="73050519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2A1857F" w14:textId="298B24E4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A130ACE" w14:textId="279261B8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5BBA45D" w14:textId="7A9D596D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17C9C0B" w14:textId="247B05C6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E99441D" w14:textId="78D6E0F0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66805BEC" w14:textId="65535136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85F74B6" w14:textId="110D39C5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36DF144" w14:textId="6BCD881B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6EB5BCF" w14:textId="4E2DF289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3BE3F8B" w14:textId="4498A62A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F2B7DF6" w14:textId="328C2501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5745AA6" w14:textId="43A1E07F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42E4D71" w14:textId="1049C4A9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F8F9461" w14:textId="423C49D8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DE9C002" w14:textId="2B77CCB8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DF566F7" w14:textId="3484EC4F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inline distT="0" distB="0" distL="0" distR="0" wp14:anchorId="77E0C5E1" wp14:editId="1BAF70BE">
            <wp:extent cx="5715000" cy="5715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50EE7A" w14:textId="1ED9A3C7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E6CBA86" w14:textId="4C3C671E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44CCBD4" w14:textId="51346D5D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63547175" w14:textId="39918C31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FBC02DA" w14:textId="0AC630E0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04DC662" w14:textId="72C0829A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E5F4874" w14:textId="086B6362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AD066E5" w14:textId="77777777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6D6519D" w14:textId="0705C496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3536C16" w14:textId="6BF31D21" w:rsidR="00387409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 wp14:anchorId="438CB61E" wp14:editId="35D64CE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932839" cy="5823585"/>
            <wp:effectExtent l="0" t="0" r="1905" b="571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839" cy="582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9744F" w14:textId="1E6FA4E3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C15560E" w14:textId="19933CC4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08EF156" w14:textId="46CD4AAE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CB6D844" w14:textId="1D93877D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FC197A2" w14:textId="00E2F7CC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E490DB3" w14:textId="739F5588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2A12F04" w14:textId="3C957E33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E174AE2" w14:textId="6EA0B091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25A29D2B" w14:textId="6A744313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93E228C" w14:textId="2FC004E4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748862DC" w14:textId="2F458F6E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A9C2C08" w14:textId="7451E3CE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49D38D2" w14:textId="1E9981D2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2160B3E" w14:textId="22B9F49C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2E9C928" w14:textId="6DD6F51F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6A868E2F" w14:textId="47099EE1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720F69A" w14:textId="26A15C1F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757D380" w14:textId="1F599EDB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C300ABB" w14:textId="6A18733C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709B3B1" w14:textId="5A3F608B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C67AD21" w14:textId="4069B5C3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26ECD76" w14:textId="5FCCF69D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51DE191" w14:textId="76634D2A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A944E20" w14:textId="068603DC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5E4EC76B" w14:textId="0F452C11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6BB833A2" w14:textId="14A1B52E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AB06BC6" w14:textId="277C7076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B299872" w14:textId="15CA2BE7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0802F245" w14:textId="74150121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64D93470" w14:textId="7BBDAACA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364DFC1F" w14:textId="77777777" w:rsidR="000F4BF2" w:rsidRDefault="000F4BF2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18CA67D6" w14:textId="77777777" w:rsidR="00387409" w:rsidRDefault="00387409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</w:p>
    <w:p w14:paraId="42429E9F" w14:textId="77777777" w:rsidR="0019546A" w:rsidRPr="0019546A" w:rsidRDefault="00F044E8" w:rsidP="0019546A">
      <w:pPr>
        <w:spacing w:line="240" w:lineRule="auto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10CC0571" wp14:editId="7DF9850E">
            <wp:simplePos x="0" y="0"/>
            <wp:positionH relativeFrom="margin">
              <wp:align>center</wp:align>
            </wp:positionH>
            <wp:positionV relativeFrom="paragraph">
              <wp:posOffset>-480695</wp:posOffset>
            </wp:positionV>
            <wp:extent cx="6858000" cy="8620125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62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9546A" w:rsidRPr="001954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BE3070"/>
    <w:multiLevelType w:val="hybridMultilevel"/>
    <w:tmpl w:val="718449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2562980"/>
    <w:multiLevelType w:val="hybridMultilevel"/>
    <w:tmpl w:val="83EC8AD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E261AF1"/>
    <w:multiLevelType w:val="hybridMultilevel"/>
    <w:tmpl w:val="87FE8F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9BC"/>
    <w:rsid w:val="000712E1"/>
    <w:rsid w:val="000F4BF2"/>
    <w:rsid w:val="0019546A"/>
    <w:rsid w:val="00387409"/>
    <w:rsid w:val="003D6E07"/>
    <w:rsid w:val="0091176C"/>
    <w:rsid w:val="00DC6C87"/>
    <w:rsid w:val="00DE09BC"/>
    <w:rsid w:val="00F0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C95BF"/>
  <w15:chartTrackingRefBased/>
  <w15:docId w15:val="{01C711E8-C754-41E1-BC27-5AD5FF877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E09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70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8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355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Paweł Bednarski</cp:lastModifiedBy>
  <cp:revision>2</cp:revision>
  <cp:lastPrinted>2022-01-31T10:32:00Z</cp:lastPrinted>
  <dcterms:created xsi:type="dcterms:W3CDTF">2022-02-02T20:29:00Z</dcterms:created>
  <dcterms:modified xsi:type="dcterms:W3CDTF">2022-02-02T20:29:00Z</dcterms:modified>
</cp:coreProperties>
</file>