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7B1AE3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F341B5">
        <w:rPr>
          <w:rFonts w:ascii="Calibri" w:eastAsia="Calibri" w:hAnsi="Calibri" w:cs="Calibri"/>
        </w:rPr>
        <w:t xml:space="preserve">Tematyka tygodniowa:   </w:t>
      </w:r>
      <w:r w:rsidRPr="00F341B5">
        <w:rPr>
          <w:rFonts w:ascii="Calibri" w:eastAsia="Calibri" w:hAnsi="Calibri" w:cs="Calibri"/>
          <w:b/>
          <w:bCs/>
        </w:rPr>
        <w:t>,,Baśniowa kraina”</w:t>
      </w:r>
    </w:p>
    <w:p w14:paraId="3BC3187C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Calibri"/>
        </w:rPr>
      </w:pPr>
    </w:p>
    <w:p w14:paraId="468F125B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F341B5">
        <w:rPr>
          <w:rFonts w:ascii="Calibri" w:eastAsia="Calibri" w:hAnsi="Calibri" w:cs="Calibri"/>
          <w:b/>
          <w:bCs/>
        </w:rPr>
        <w:t xml:space="preserve">Dzień: 31.01.2022 r.  </w:t>
      </w:r>
    </w:p>
    <w:p w14:paraId="79C00792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Calibri"/>
          <w:b/>
          <w:bCs/>
        </w:rPr>
      </w:pPr>
    </w:p>
    <w:p w14:paraId="56EF5610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Calibri"/>
          <w:b/>
          <w:bCs/>
        </w:rPr>
      </w:pPr>
      <w:r w:rsidRPr="00F341B5">
        <w:rPr>
          <w:rFonts w:ascii="Calibri" w:eastAsia="Calibri" w:hAnsi="Calibri" w:cs="Calibri"/>
          <w:b/>
          <w:bCs/>
        </w:rPr>
        <w:t>Temat dnia: ,,Zabawy balonami”</w:t>
      </w:r>
    </w:p>
    <w:p w14:paraId="36C57E8D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Calibri"/>
        </w:rPr>
      </w:pPr>
    </w:p>
    <w:p w14:paraId="5194BFCA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Calibri"/>
        </w:rPr>
      </w:pPr>
      <w:r w:rsidRPr="00F341B5">
        <w:rPr>
          <w:rFonts w:ascii="Calibri" w:eastAsia="Calibri" w:hAnsi="Calibri" w:cs="Calibri"/>
          <w:b/>
          <w:bCs/>
        </w:rPr>
        <w:t>Cele ogólne:</w:t>
      </w:r>
    </w:p>
    <w:p w14:paraId="528E76AF" w14:textId="77777777" w:rsidR="00F341B5" w:rsidRPr="00F341B5" w:rsidRDefault="00F341B5" w:rsidP="00F341B5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F341B5">
        <w:rPr>
          <w:rFonts w:ascii="Calibri" w:eastAsia="Calibri" w:hAnsi="Calibri" w:cs="Calibri"/>
        </w:rPr>
        <w:t xml:space="preserve">Rozwijanie zainteresowań dzieci baśniami. </w:t>
      </w:r>
    </w:p>
    <w:p w14:paraId="3E6BEA4C" w14:textId="77777777" w:rsidR="00F341B5" w:rsidRPr="00F341B5" w:rsidRDefault="00F341B5" w:rsidP="00F341B5">
      <w:pPr>
        <w:numPr>
          <w:ilvl w:val="0"/>
          <w:numId w:val="2"/>
        </w:numPr>
        <w:spacing w:after="200" w:line="276" w:lineRule="auto"/>
        <w:contextualSpacing/>
        <w:rPr>
          <w:rFonts w:ascii="Calibri" w:eastAsia="Calibri" w:hAnsi="Calibri" w:cs="Calibri"/>
        </w:rPr>
      </w:pPr>
      <w:r w:rsidRPr="00F341B5">
        <w:rPr>
          <w:rFonts w:ascii="Calibri" w:eastAsia="Calibri" w:hAnsi="Calibri" w:cs="Calibri"/>
        </w:rPr>
        <w:t>Rozwijanie wyobraźni dziecięcej oraz inspirowanie do wyrażania treści w formie wypowiedzi.</w:t>
      </w:r>
    </w:p>
    <w:p w14:paraId="4D082D77" w14:textId="77777777" w:rsidR="00F341B5" w:rsidRPr="00F341B5" w:rsidRDefault="00F341B5" w:rsidP="00F341B5">
      <w:pPr>
        <w:numPr>
          <w:ilvl w:val="0"/>
          <w:numId w:val="2"/>
        </w:numPr>
        <w:spacing w:after="200" w:line="276" w:lineRule="auto"/>
        <w:contextualSpacing/>
        <w:rPr>
          <w:rFonts w:ascii="Calibri" w:eastAsia="Times New Roman" w:hAnsi="Calibri" w:cs="Calibri"/>
          <w:lang w:eastAsia="pl-PL"/>
        </w:rPr>
      </w:pPr>
      <w:r w:rsidRPr="00F341B5">
        <w:rPr>
          <w:rFonts w:ascii="Calibri" w:eastAsia="Calibri" w:hAnsi="Calibri" w:cs="Calibri"/>
        </w:rPr>
        <w:t>Tworzenie warunków do rozwoju i aktywności dzieci.</w:t>
      </w:r>
    </w:p>
    <w:p w14:paraId="4DC50F7D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Calibri"/>
          <w:b/>
          <w:lang w:eastAsia="pl-PL"/>
        </w:rPr>
      </w:pPr>
      <w:r w:rsidRPr="00F341B5">
        <w:rPr>
          <w:rFonts w:ascii="Calibri" w:eastAsia="Times New Roman" w:hAnsi="Calibri" w:cs="Calibri"/>
          <w:b/>
          <w:lang w:eastAsia="pl-PL"/>
        </w:rPr>
        <w:t>Przebieg zajęć:</w:t>
      </w:r>
    </w:p>
    <w:p w14:paraId="1BEFFF69" w14:textId="77777777" w:rsidR="00F341B5" w:rsidRPr="00F341B5" w:rsidRDefault="00F341B5" w:rsidP="00F341B5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Ćwiczenia logopedyczne Zabawa balonami. Balony, flamastry. </w:t>
      </w:r>
    </w:p>
    <w:p w14:paraId="6126202E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• Nadmuchiwanie balonów. Dzieci, dostają po jednym balonie do nadmuchania. Starają się wykonywać tę czynność długimi, mocnymi dmuchnięciami (pomaga Rodzic). </w:t>
      </w:r>
    </w:p>
    <w:p w14:paraId="0EAD7807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• Podrzucanie balonów. Każde dziecko podrzuca nadmuchany balon, powtarzając: raz, dwa, raz, dwa, raz, dwa... </w:t>
      </w:r>
    </w:p>
    <w:p w14:paraId="2FE26CED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• Turlanie balonów. Dzieci ustawiają się w szeregu, na sygnał turlają swoje balony po podłodze, w dowolnych kierunkach. </w:t>
      </w:r>
    </w:p>
    <w:p w14:paraId="1C798569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>• Ozdabianie balonów. Każde dziecko rysuje flamastrem na swoim balonie jakiś niewielki znaczek.</w:t>
      </w:r>
    </w:p>
    <w:p w14:paraId="7CFFC14B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>• Wykonywanie różnych ćwiczeń z balonem (podskoki, przysiady, stanie na jednej nodze, itp.)</w:t>
      </w:r>
    </w:p>
    <w:p w14:paraId="7AA74444" w14:textId="77777777" w:rsidR="00F341B5" w:rsidRPr="00F341B5" w:rsidRDefault="00F341B5" w:rsidP="00F341B5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Wiersz D.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Gellner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 pt. „Bajkowa zgadywanka</w:t>
      </w:r>
    </w:p>
    <w:p w14:paraId="7DF2E5CD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Czytamy wiersz D.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Gellner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 pt. „Bajkowa zgadywanka”, dziecko zgaduje o kogo chodzi. </w:t>
      </w:r>
    </w:p>
    <w:p w14:paraId="6A66E879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Jeździ kareta po świecie </w:t>
      </w:r>
    </w:p>
    <w:p w14:paraId="08F165AB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A kto jest w tej karecie? </w:t>
      </w:r>
    </w:p>
    <w:p w14:paraId="2FD60054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Przy oknie z lewej strony </w:t>
      </w:r>
    </w:p>
    <w:p w14:paraId="3FD75AA0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Kapturek. Jaki?..... („Czerwony”). </w:t>
      </w:r>
    </w:p>
    <w:p w14:paraId="43BC8A3C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Dalej na stercie poduszek </w:t>
      </w:r>
    </w:p>
    <w:p w14:paraId="330FFF08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Malutki Tomcio..... („Paluszek”). </w:t>
      </w:r>
    </w:p>
    <w:p w14:paraId="07B7AA94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Spoza wielkiego kosza </w:t>
      </w:r>
    </w:p>
    <w:p w14:paraId="2C17ACFC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Śmieją się: Jaś i ..... ( „Małgosia”) </w:t>
      </w:r>
    </w:p>
    <w:p w14:paraId="23540263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Uwaga! Oj, uwaga! </w:t>
      </w:r>
    </w:p>
    <w:p w14:paraId="68EC4456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To przecież Baba ..... („ Jaga” ). </w:t>
      </w:r>
    </w:p>
    <w:p w14:paraId="4B06962C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Koło lalki i misia </w:t>
      </w:r>
    </w:p>
    <w:p w14:paraId="56BBE449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Stoi Sierotka ...... („Marysia”) </w:t>
      </w:r>
    </w:p>
    <w:p w14:paraId="0131973F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Pomiędzy walizkami </w:t>
      </w:r>
    </w:p>
    <w:p w14:paraId="6683ED61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 xml:space="preserve">Dziewczynka z ....... („zapałkami”) </w:t>
      </w:r>
    </w:p>
    <w:p w14:paraId="6E36837E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  <w:sz w:val="28"/>
        </w:rPr>
      </w:pPr>
      <w:r w:rsidRPr="00F341B5">
        <w:rPr>
          <w:rFonts w:ascii="Calibri" w:eastAsia="Calibri" w:hAnsi="Calibri" w:cs="Times New Roman"/>
          <w:sz w:val="18"/>
        </w:rPr>
        <w:t> </w:t>
      </w:r>
      <w:r w:rsidRPr="00F341B5">
        <w:rPr>
          <w:rFonts w:ascii="Calibri" w:eastAsia="Calibri" w:hAnsi="Calibri" w:cs="Times New Roman"/>
        </w:rPr>
        <w:t xml:space="preserve">A tam gdzie największy tłok, </w:t>
      </w:r>
    </w:p>
    <w:p w14:paraId="3C5F7B99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>zgrzyta zębami ....(smok)</w:t>
      </w:r>
    </w:p>
    <w:p w14:paraId="36157C1E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> Ciekawe czy już wiecie,</w:t>
      </w:r>
    </w:p>
    <w:p w14:paraId="71475513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  <w:r w:rsidRPr="00F341B5">
        <w:rPr>
          <w:rFonts w:ascii="Calibri" w:eastAsia="Calibri" w:hAnsi="Calibri" w:cs="Times New Roman"/>
        </w:rPr>
        <w:t>kto ukrył się w karecie.</w:t>
      </w:r>
    </w:p>
    <w:p w14:paraId="5897B35C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</w:p>
    <w:p w14:paraId="4EC8BB32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Dziecko wybiera spośród poniższych ilustracji te, które pasują do wiersza. </w:t>
      </w:r>
    </w:p>
    <w:p w14:paraId="05C240CA" w14:textId="77777777" w:rsidR="00F341B5" w:rsidRPr="00F341B5" w:rsidRDefault="00F341B5" w:rsidP="00F341B5">
      <w:pPr>
        <w:spacing w:after="0" w:line="240" w:lineRule="auto"/>
        <w:rPr>
          <w:rFonts w:ascii="Calibri" w:eastAsia="Calibri" w:hAnsi="Calibri" w:cs="Times New Roman"/>
        </w:rPr>
      </w:pPr>
    </w:p>
    <w:p w14:paraId="083C2DC6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</w:p>
    <w:p w14:paraId="07B4B4BD" w14:textId="77777777" w:rsidR="00F341B5" w:rsidRPr="00F341B5" w:rsidRDefault="00F341B5" w:rsidP="00F341B5">
      <w:pPr>
        <w:spacing w:after="200" w:line="276" w:lineRule="auto"/>
        <w:ind w:left="-1134" w:right="-1134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0623E46E" wp14:editId="29FF01F1">
            <wp:extent cx="3539130" cy="2414005"/>
            <wp:effectExtent l="0" t="571500" r="0" b="538745"/>
            <wp:docPr id="8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36516" cy="2412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1B5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36FA33F2" wp14:editId="37A7AA00">
            <wp:extent cx="3595470" cy="2213759"/>
            <wp:effectExtent l="0" t="685800" r="0" b="662791"/>
            <wp:docPr id="84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1815" cy="2211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A8665CA" w14:textId="77777777" w:rsidR="00F341B5" w:rsidRPr="00F341B5" w:rsidRDefault="00F341B5" w:rsidP="00F341B5">
      <w:pPr>
        <w:spacing w:after="200" w:line="276" w:lineRule="auto"/>
        <w:ind w:left="-1134" w:right="-1134"/>
        <w:rPr>
          <w:rFonts w:ascii="Calibri" w:eastAsia="Times New Roman" w:hAnsi="Calibri" w:cs="Times New Roman"/>
          <w:lang w:eastAsia="pl-PL"/>
        </w:rPr>
      </w:pPr>
    </w:p>
    <w:p w14:paraId="50FBD9E3" w14:textId="77777777" w:rsidR="00F341B5" w:rsidRPr="00F341B5" w:rsidRDefault="00F341B5" w:rsidP="00F341B5">
      <w:pPr>
        <w:spacing w:after="200" w:line="276" w:lineRule="auto"/>
        <w:ind w:left="-1134" w:right="-1134"/>
        <w:rPr>
          <w:rFonts w:ascii="Calibri" w:eastAsia="Times New Roman" w:hAnsi="Calibri" w:cs="Times New Roman"/>
          <w:lang w:eastAsia="pl-PL"/>
        </w:rPr>
      </w:pPr>
    </w:p>
    <w:p w14:paraId="68E2BBB2" w14:textId="77777777" w:rsidR="00F341B5" w:rsidRPr="00F341B5" w:rsidRDefault="00F341B5" w:rsidP="00F341B5">
      <w:pPr>
        <w:spacing w:after="200" w:line="276" w:lineRule="auto"/>
        <w:ind w:left="-1134" w:right="-1134"/>
        <w:rPr>
          <w:rFonts w:ascii="Calibri" w:eastAsia="Times New Roman" w:hAnsi="Calibri" w:cs="Times New Roman"/>
          <w:lang w:eastAsia="pl-PL"/>
        </w:rPr>
      </w:pPr>
    </w:p>
    <w:p w14:paraId="5D477A86" w14:textId="77777777" w:rsidR="00F341B5" w:rsidRPr="00F341B5" w:rsidRDefault="00F341B5" w:rsidP="00F341B5">
      <w:pPr>
        <w:spacing w:after="200" w:line="276" w:lineRule="auto"/>
        <w:ind w:left="-1134" w:right="-1134"/>
        <w:rPr>
          <w:rFonts w:ascii="Calibri" w:eastAsia="Times New Roman" w:hAnsi="Calibri" w:cs="Times New Roman"/>
          <w:lang w:eastAsia="pl-PL"/>
        </w:rPr>
      </w:pPr>
      <w:bookmarkStart w:id="0" w:name="_GoBack"/>
      <w:r w:rsidRPr="00F341B5">
        <w:rPr>
          <w:rFonts w:ascii="Calibri" w:eastAsia="Times New Roman" w:hAnsi="Calibri" w:cs="Times New Roman"/>
          <w:noProof/>
          <w:lang w:eastAsia="pl-PL"/>
        </w:rPr>
        <w:lastRenderedPageBreak/>
        <w:drawing>
          <wp:inline distT="0" distB="0" distL="0" distR="0" wp14:anchorId="363188BC" wp14:editId="255759C2">
            <wp:extent cx="4211434" cy="2956560"/>
            <wp:effectExtent l="19050" t="0" r="0" b="0"/>
            <wp:docPr id="91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521" cy="2963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  <w:r w:rsidRPr="00F341B5">
        <w:rPr>
          <w:rFonts w:ascii="Calibri" w:eastAsia="Times New Roman" w:hAnsi="Calibri" w:cs="Times New Roman"/>
          <w:lang w:eastAsia="pl-PL"/>
        </w:rPr>
        <w:t xml:space="preserve"> </w:t>
      </w:r>
      <w:r w:rsidRPr="00F341B5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231B2991" wp14:editId="64165B18">
            <wp:extent cx="2250226" cy="3008114"/>
            <wp:effectExtent l="19050" t="0" r="0" b="0"/>
            <wp:docPr id="92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972" cy="3013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A343EDF" w14:textId="77777777" w:rsidR="00F341B5" w:rsidRPr="00F341B5" w:rsidRDefault="00F341B5" w:rsidP="00F341B5">
      <w:pPr>
        <w:spacing w:after="200" w:line="276" w:lineRule="auto"/>
        <w:ind w:left="-1134" w:right="-1134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48B18322" wp14:editId="5D0079E7">
            <wp:extent cx="3150870" cy="3048680"/>
            <wp:effectExtent l="19050" t="0" r="0" b="0"/>
            <wp:docPr id="85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0870" cy="304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1B5">
        <w:rPr>
          <w:rFonts w:ascii="Calibri" w:eastAsia="Times New Roman" w:hAnsi="Calibri" w:cs="Times New Roman"/>
          <w:lang w:eastAsia="pl-PL"/>
        </w:rPr>
        <w:t xml:space="preserve">     </w:t>
      </w:r>
      <w:r w:rsidRPr="00F341B5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765188DA" wp14:editId="30FC0FA7">
            <wp:extent cx="3748983" cy="3051367"/>
            <wp:effectExtent l="19050" t="0" r="3867" b="0"/>
            <wp:docPr id="86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12" cy="30553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1B5">
        <w:rPr>
          <w:rFonts w:ascii="Calibri" w:eastAsia="Times New Roman" w:hAnsi="Calibri" w:cs="Times New Roman"/>
          <w:lang w:eastAsia="pl-PL"/>
        </w:rPr>
        <w:t xml:space="preserve">     </w:t>
      </w:r>
    </w:p>
    <w:p w14:paraId="615CC2D5" w14:textId="77777777" w:rsidR="00F341B5" w:rsidRPr="00F341B5" w:rsidRDefault="00F341B5" w:rsidP="00F341B5">
      <w:pPr>
        <w:spacing w:after="200" w:line="276" w:lineRule="auto"/>
        <w:ind w:left="-1134" w:right="-1134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noProof/>
          <w:lang w:eastAsia="pl-PL"/>
        </w:rPr>
        <w:lastRenderedPageBreak/>
        <w:drawing>
          <wp:inline distT="0" distB="0" distL="0" distR="0" wp14:anchorId="50F14844" wp14:editId="536E474C">
            <wp:extent cx="3512986" cy="3169920"/>
            <wp:effectExtent l="19050" t="0" r="0" b="0"/>
            <wp:docPr id="88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000" cy="3181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341B5">
        <w:rPr>
          <w:rFonts w:ascii="Calibri" w:eastAsia="Times New Roman" w:hAnsi="Calibri" w:cs="Times New Roman"/>
          <w:lang w:eastAsia="pl-PL"/>
        </w:rPr>
        <w:t xml:space="preserve">         </w:t>
      </w:r>
      <w:r w:rsidRPr="00F341B5">
        <w:rPr>
          <w:rFonts w:ascii="Calibri" w:eastAsia="Times New Roman" w:hAnsi="Calibri" w:cs="Times New Roman"/>
          <w:noProof/>
          <w:lang w:eastAsia="pl-PL"/>
        </w:rPr>
        <w:drawing>
          <wp:inline distT="0" distB="0" distL="0" distR="0" wp14:anchorId="48B20C58" wp14:editId="71906EB9">
            <wp:extent cx="3297646" cy="3169920"/>
            <wp:effectExtent l="19050" t="0" r="0" b="0"/>
            <wp:docPr id="90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7646" cy="316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AB4CB5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</w:p>
    <w:p w14:paraId="4CAA81BD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- Czy wszystkie postaci z ilustracji występują w wierszu? </w:t>
      </w:r>
    </w:p>
    <w:p w14:paraId="443FFC29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>- Który obrazek nie pasuje?</w:t>
      </w:r>
    </w:p>
    <w:p w14:paraId="65B99C31" w14:textId="77777777" w:rsidR="00F341B5" w:rsidRPr="00F341B5" w:rsidRDefault="00F341B5" w:rsidP="00F341B5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Zabawa ruchowo-naśladowcza Wielkoludy i krasnale. </w:t>
      </w:r>
    </w:p>
    <w:p w14:paraId="1CA9E1D7" w14:textId="77777777" w:rsidR="00F341B5" w:rsidRPr="00F341B5" w:rsidRDefault="00F341B5" w:rsidP="00F341B5">
      <w:pPr>
        <w:spacing w:after="200" w:line="276" w:lineRule="auto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Na hasło: Wielkoludy, dzieci maszerują dużymi krokami po wyznaczonym terenie, a na hasło: Krasnoludki – biegają na palcach. </w:t>
      </w:r>
    </w:p>
    <w:p w14:paraId="3C49A702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14:paraId="7098D084" w14:textId="77777777" w:rsidR="00F341B5" w:rsidRPr="00F341B5" w:rsidRDefault="00F341B5" w:rsidP="00F341B5">
      <w:pPr>
        <w:numPr>
          <w:ilvl w:val="0"/>
          <w:numId w:val="1"/>
        </w:numPr>
        <w:spacing w:after="200" w:line="276" w:lineRule="auto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Zabawa przy piosence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 (melodia popularna). </w:t>
      </w:r>
    </w:p>
    <w:p w14:paraId="31843B29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W przerwie pomiędzy słowami, dzieci wskazują części ciała. </w:t>
      </w:r>
    </w:p>
    <w:p w14:paraId="38DE5A41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14:paraId="45393898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hyperlink r:id="rId13" w:history="1">
        <w:r w:rsidRPr="00F341B5">
          <w:rPr>
            <w:rFonts w:ascii="Calibri" w:eastAsia="Times New Roman" w:hAnsi="Calibri" w:cs="Times New Roman"/>
            <w:color w:val="0000FF"/>
            <w:u w:val="single"/>
            <w:lang w:eastAsia="pl-PL"/>
          </w:rPr>
          <w:t>https://www.youtube.com/watch?v=Ralk1JiS8W0</w:t>
        </w:r>
      </w:hyperlink>
    </w:p>
    <w:p w14:paraId="3F3CF5E9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14:paraId="20B2CB8E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Tańczymy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,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,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. </w:t>
      </w:r>
    </w:p>
    <w:p w14:paraId="0637CD3F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Tańczymy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, małego walczyka. </w:t>
      </w:r>
    </w:p>
    <w:p w14:paraId="25C9A861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>Tańczą go starszaki, starszaki, starszaki.</w:t>
      </w:r>
    </w:p>
    <w:p w14:paraId="444D5772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>Tańczą go starszaki i małe dzieci też.</w:t>
      </w:r>
    </w:p>
    <w:p w14:paraId="662091D2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 Małe rączki były? Były! </w:t>
      </w:r>
    </w:p>
    <w:p w14:paraId="0A87043A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Małe główki były? Nie były! </w:t>
      </w:r>
    </w:p>
    <w:p w14:paraId="78B9DDDD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Tańczymy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,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,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 xml:space="preserve">. </w:t>
      </w:r>
    </w:p>
    <w:p w14:paraId="0D815B5A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 xml:space="preserve">Tańczymy </w:t>
      </w:r>
      <w:proofErr w:type="spellStart"/>
      <w:r w:rsidRPr="00F341B5">
        <w:rPr>
          <w:rFonts w:ascii="Calibri" w:eastAsia="Times New Roman" w:hAnsi="Calibri" w:cs="Times New Roman"/>
          <w:lang w:eastAsia="pl-PL"/>
        </w:rPr>
        <w:t>labada</w:t>
      </w:r>
      <w:proofErr w:type="spellEnd"/>
      <w:r w:rsidRPr="00F341B5">
        <w:rPr>
          <w:rFonts w:ascii="Calibri" w:eastAsia="Times New Roman" w:hAnsi="Calibri" w:cs="Times New Roman"/>
          <w:lang w:eastAsia="pl-PL"/>
        </w:rPr>
        <w:t>, małego walczyka. Hej…</w:t>
      </w:r>
    </w:p>
    <w:p w14:paraId="369A4D1C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14:paraId="588CF49A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14:paraId="32909216" w14:textId="77777777" w:rsidR="00F341B5" w:rsidRPr="00F341B5" w:rsidRDefault="00F341B5" w:rsidP="00F341B5">
      <w:pPr>
        <w:spacing w:after="200" w:line="276" w:lineRule="auto"/>
        <w:ind w:left="720"/>
        <w:contextualSpacing/>
        <w:rPr>
          <w:rFonts w:ascii="Calibri" w:eastAsia="Times New Roman" w:hAnsi="Calibri" w:cs="Times New Roman"/>
          <w:lang w:eastAsia="pl-PL"/>
        </w:rPr>
      </w:pPr>
    </w:p>
    <w:p w14:paraId="6F411D2C" w14:textId="77777777" w:rsidR="00F341B5" w:rsidRPr="00F341B5" w:rsidRDefault="00F341B5" w:rsidP="00F341B5">
      <w:pPr>
        <w:spacing w:after="200" w:line="276" w:lineRule="auto"/>
        <w:ind w:left="720"/>
        <w:contextualSpacing/>
        <w:jc w:val="both"/>
        <w:rPr>
          <w:rFonts w:ascii="Calibri" w:eastAsia="Times New Roman" w:hAnsi="Calibri" w:cs="Times New Roman"/>
          <w:lang w:eastAsia="pl-PL"/>
        </w:rPr>
      </w:pPr>
      <w:r w:rsidRPr="00F341B5">
        <w:rPr>
          <w:rFonts w:ascii="Calibri" w:eastAsia="Times New Roman" w:hAnsi="Calibri" w:cs="Times New Roman"/>
          <w:lang w:eastAsia="pl-PL"/>
        </w:rPr>
        <w:t>*Zamieszczone ilustracje pochodzą ze zbiorów własnych oraz stron internetowych.</w:t>
      </w:r>
    </w:p>
    <w:p w14:paraId="30091041" w14:textId="77777777" w:rsidR="001A6214" w:rsidRDefault="001A6214"/>
    <w:sectPr w:rsidR="001A62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A91E1C"/>
    <w:multiLevelType w:val="hybridMultilevel"/>
    <w:tmpl w:val="C1349B3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D00D65"/>
    <w:multiLevelType w:val="hybridMultilevel"/>
    <w:tmpl w:val="2084BDA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1B5"/>
    <w:rsid w:val="001A6214"/>
    <w:rsid w:val="001F2989"/>
    <w:rsid w:val="00F341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C983C7E"/>
  <w15:chartTrackingRefBased/>
  <w15:docId w15:val="{7C2A21E8-3D07-426D-9895-6BCBD69B1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youtube.com/watch?v=Ralk1JiS8W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363</Words>
  <Characters>2184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Bednarski</dc:creator>
  <cp:keywords/>
  <dc:description/>
  <cp:lastModifiedBy>Paweł Bednarski</cp:lastModifiedBy>
  <cp:revision>3</cp:revision>
  <dcterms:created xsi:type="dcterms:W3CDTF">2022-01-31T13:15:00Z</dcterms:created>
  <dcterms:modified xsi:type="dcterms:W3CDTF">2022-01-31T13:21:00Z</dcterms:modified>
</cp:coreProperties>
</file>